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Домашнє завдання 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Тема 14</w:t>
      </w:r>
    </w:p>
    <w:p w:rsidR="00000000" w:rsidDel="00000000" w:rsidP="00000000" w:rsidRDefault="00000000" w:rsidRPr="00000000" w14:paraId="00000003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80" w:lineRule="auto"/>
        <w:jc w:val="center"/>
        <w:rPr>
          <w:b w:val="1"/>
          <w:sz w:val="26"/>
          <w:szCs w:val="26"/>
        </w:rPr>
      </w:pPr>
      <w:bookmarkStart w:colFirst="0" w:colLast="0" w:name="_a408eqe54j4t" w:id="0"/>
      <w:bookmarkEnd w:id="0"/>
      <w:r w:rsidDel="00000000" w:rsidR="00000000" w:rsidRPr="00000000">
        <w:rPr>
          <w:b w:val="1"/>
          <w:sz w:val="26"/>
          <w:szCs w:val="26"/>
          <w:rtl w:val="0"/>
        </w:rPr>
        <w:t xml:space="preserve">Основи web (HTML, CSS). Xpath і СSS-селектори. Кодування символів</w:t>
      </w:r>
    </w:p>
    <w:p w:rsidR="00000000" w:rsidDel="00000000" w:rsidP="00000000" w:rsidRDefault="00000000" w:rsidRPr="00000000" w14:paraId="00000004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Рівень 1 </w:t>
      </w:r>
    </w:p>
    <w:p w:rsidR="00000000" w:rsidDel="00000000" w:rsidP="00000000" w:rsidRDefault="00000000" w:rsidRPr="00000000" w14:paraId="00000005">
      <w:pPr>
        <w:spacing w:after="240" w:before="240" w:lineRule="auto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1.Протестуй сайт , знайшовши 3 баги; запиши їх в Google docs. </w:t>
      </w:r>
    </w:p>
    <w:p w:rsidR="00000000" w:rsidDel="00000000" w:rsidP="00000000" w:rsidRDefault="00000000" w:rsidRPr="00000000" w14:paraId="0000000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Для виконання завдання я обрала сайт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Ромашка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7">
      <w:pPr>
        <w:spacing w:after="240" w:before="240" w:lineRule="auto"/>
        <w:rPr>
          <w:b w:val="1"/>
          <w:i w:val="1"/>
        </w:rPr>
      </w:pPr>
      <w:r w:rsidDel="00000000" w:rsidR="00000000" w:rsidRPr="00000000">
        <w:rPr>
          <w:b w:val="1"/>
          <w:rtl w:val="0"/>
        </w:rPr>
        <w:t xml:space="preserve">Посилання на Jira з готовим завданням: </w:t>
      </w:r>
      <w:hyperlink r:id="rId7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https://qa-course-kk.atlassian.net/jira/software/c/projects/BEET/boards/2?selectedIssue=BEET-7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240" w:before="240" w:lineRule="auto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2. Створи єдиний HTML-документ з підключенням в ньому стилів трьома різними способами: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spacing w:after="0" w:afterAutospacing="0" w:before="240" w:lineRule="auto"/>
        <w:ind w:left="720" w:hanging="360"/>
        <w:rPr>
          <w:b w:val="1"/>
          <w:i w:val="1"/>
        </w:rPr>
      </w:pPr>
      <w:r w:rsidDel="00000000" w:rsidR="00000000" w:rsidRPr="00000000">
        <w:rPr>
          <w:b w:val="1"/>
          <w:i w:val="1"/>
          <w:color w:val="373a3c"/>
          <w:rtl w:val="0"/>
        </w:rPr>
        <w:t xml:space="preserve">В середині специфічного тегу (inline)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b w:val="1"/>
          <w:i w:val="1"/>
        </w:rPr>
      </w:pPr>
      <w:r w:rsidDel="00000000" w:rsidR="00000000" w:rsidRPr="00000000">
        <w:rPr>
          <w:b w:val="1"/>
          <w:i w:val="1"/>
          <w:color w:val="373a3c"/>
          <w:rtl w:val="0"/>
        </w:rPr>
        <w:t xml:space="preserve">В розділі “HEAD”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spacing w:after="240" w:before="0" w:beforeAutospacing="0" w:lineRule="auto"/>
        <w:ind w:left="720" w:hanging="360"/>
        <w:rPr>
          <w:b w:val="1"/>
          <w:i w:val="1"/>
        </w:rPr>
      </w:pPr>
      <w:r w:rsidDel="00000000" w:rsidR="00000000" w:rsidRPr="00000000">
        <w:rPr>
          <w:b w:val="1"/>
          <w:i w:val="1"/>
          <w:color w:val="373a3c"/>
          <w:rtl w:val="0"/>
        </w:rPr>
        <w:t xml:space="preserve">У зовнішньому .css файлі</w:t>
      </w:r>
    </w:p>
    <w:p w:rsidR="00000000" w:rsidDel="00000000" w:rsidP="00000000" w:rsidRDefault="00000000" w:rsidRPr="00000000" w14:paraId="0000000C">
      <w:pPr>
        <w:spacing w:after="240" w:before="240" w:lineRule="auto"/>
        <w:rPr>
          <w:color w:val="373a3c"/>
        </w:rPr>
      </w:pPr>
      <w:r w:rsidDel="00000000" w:rsidR="00000000" w:rsidRPr="00000000">
        <w:rPr>
          <w:color w:val="373a3c"/>
          <w:rtl w:val="0"/>
        </w:rPr>
        <w:t xml:space="preserve">    Файли знаходяться в папці на Google диску (посилання на папку в LMS)</w:t>
      </w:r>
    </w:p>
    <w:p w:rsidR="00000000" w:rsidDel="00000000" w:rsidP="00000000" w:rsidRDefault="00000000" w:rsidRPr="00000000" w14:paraId="0000000D">
      <w:pPr>
        <w:spacing w:after="240" w:before="240" w:lineRule="auto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Перевір відображення створеного документа в різних браузерах. Коротко опиши різницю у відображенні елементів. </w:t>
      </w:r>
    </w:p>
    <w:p w:rsidR="00000000" w:rsidDel="00000000" w:rsidP="00000000" w:rsidRDefault="00000000" w:rsidRPr="00000000" w14:paraId="0000000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Для порівняння відображення створених файлів  я використала 3 браузери: Safari,Google Chrome,Firefox. (скріншоти у папці на </w:t>
      </w:r>
      <w:r w:rsidDel="00000000" w:rsidR="00000000" w:rsidRPr="00000000">
        <w:rPr>
          <w:color w:val="373a3c"/>
          <w:rtl w:val="0"/>
        </w:rPr>
        <w:t xml:space="preserve">Google диску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0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Різниці я не побачила жодної, хоча дуже намагалась знайти. Кольори фону по насиченості однакові, кольори тексту, шрифти та розміри однакові. </w:t>
      </w:r>
    </w:p>
    <w:p w:rsidR="00000000" w:rsidDel="00000000" w:rsidP="00000000" w:rsidRDefault="00000000" w:rsidRPr="00000000" w14:paraId="00000010">
      <w:pPr>
        <w:spacing w:after="240" w:before="240" w:lineRule="auto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Рівень 2 </w:t>
      </w:r>
    </w:p>
    <w:p w:rsidR="00000000" w:rsidDel="00000000" w:rsidP="00000000" w:rsidRDefault="00000000" w:rsidRPr="00000000" w14:paraId="0000001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За допомогою Developer Tools визнач кодування символів, використаних на таких вебсторінках: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spacing w:after="0" w:afterAutospacing="0" w:before="240" w:lineRule="auto"/>
        <w:ind w:left="720" w:hanging="360"/>
      </w:pPr>
      <w:hyperlink r:id="rId8">
        <w:r w:rsidDel="00000000" w:rsidR="00000000" w:rsidRPr="00000000">
          <w:rPr>
            <w:color w:val="35876f"/>
            <w:rtl w:val="0"/>
          </w:rPr>
          <w:t xml:space="preserve">https://beetroot.academy</w:t>
        </w:r>
      </w:hyperlink>
      <w:r w:rsidDel="00000000" w:rsidR="00000000" w:rsidRPr="00000000">
        <w:rPr>
          <w:color w:val="35876f"/>
          <w:rtl w:val="0"/>
        </w:rPr>
        <w:t xml:space="preserve">     ( charset="utf-8")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hyperlink r:id="rId9">
        <w:r w:rsidDel="00000000" w:rsidR="00000000" w:rsidRPr="00000000">
          <w:rPr>
            <w:color w:val="35876f"/>
            <w:rtl w:val="0"/>
          </w:rPr>
          <w:t xml:space="preserve">https://microseniors76.com/</w:t>
        </w:r>
      </w:hyperlink>
      <w:r w:rsidDel="00000000" w:rsidR="00000000" w:rsidRPr="00000000">
        <w:rPr>
          <w:color w:val="35876f"/>
          <w:rtl w:val="0"/>
        </w:rPr>
        <w:t xml:space="preserve">   (charset=iso-8859-1")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hyperlink r:id="rId10">
        <w:r w:rsidDel="00000000" w:rsidR="00000000" w:rsidRPr="00000000">
          <w:rPr>
            <w:color w:val="35876f"/>
            <w:rtl w:val="0"/>
          </w:rPr>
          <w:t xml:space="preserve">https://www.tennis-warehouse.com/</w:t>
        </w:r>
      </w:hyperlink>
      <w:r w:rsidDel="00000000" w:rsidR="00000000" w:rsidRPr="00000000">
        <w:rPr>
          <w:color w:val="35876f"/>
          <w:rtl w:val="0"/>
        </w:rPr>
        <w:t xml:space="preserve"> (charset="UTF-8")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spacing w:after="240" w:before="0" w:beforeAutospacing="0" w:lineRule="auto"/>
        <w:ind w:left="720" w:hanging="360"/>
      </w:pPr>
      <w:hyperlink r:id="rId11">
        <w:r w:rsidDel="00000000" w:rsidR="00000000" w:rsidRPr="00000000">
          <w:rPr>
            <w:color w:val="35876f"/>
            <w:rtl w:val="0"/>
          </w:rPr>
          <w:t xml:space="preserve">https://www.fidelity.com/</w:t>
        </w:r>
      </w:hyperlink>
      <w:r w:rsidDel="00000000" w:rsidR="00000000" w:rsidRPr="00000000">
        <w:rPr>
          <w:rtl w:val="0"/>
        </w:rPr>
        <w:t xml:space="preserve"> (charset=iso-8859-1")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40" w:before="240" w:lineRule="auto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Рівень 3 </w:t>
      </w:r>
    </w:p>
    <w:p w:rsidR="00000000" w:rsidDel="00000000" w:rsidP="00000000" w:rsidRDefault="00000000" w:rsidRPr="00000000" w14:paraId="0000001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На сайті </w:t>
      </w:r>
      <w:hyperlink r:id="rId12">
        <w:r w:rsidDel="00000000" w:rsidR="00000000" w:rsidRPr="00000000">
          <w:rPr>
            <w:color w:val="35876f"/>
            <w:rtl w:val="0"/>
          </w:rPr>
          <w:t xml:space="preserve">https://www.amazon.com/</w:t>
        </w:r>
      </w:hyperlink>
      <w:r w:rsidDel="00000000" w:rsidR="00000000" w:rsidRPr="00000000">
        <w:rPr>
          <w:rtl w:val="0"/>
        </w:rPr>
        <w:t xml:space="preserve"> знайди Xpath таких елементів:</w:t>
      </w:r>
    </w:p>
    <w:p w:rsidR="00000000" w:rsidDel="00000000" w:rsidP="00000000" w:rsidRDefault="00000000" w:rsidRPr="00000000" w14:paraId="00000018">
      <w:pPr>
        <w:numPr>
          <w:ilvl w:val="0"/>
          <w:numId w:val="3"/>
        </w:numPr>
        <w:spacing w:after="240" w:before="240" w:lineRule="auto"/>
        <w:ind w:left="720" w:hanging="360"/>
      </w:pPr>
      <w:r w:rsidDel="00000000" w:rsidR="00000000" w:rsidRPr="00000000">
        <w:rPr>
          <w:color w:val="373a3c"/>
          <w:rtl w:val="0"/>
        </w:rPr>
        <w:t xml:space="preserve">Logo сайту; - </w:t>
      </w:r>
      <w:r w:rsidDel="00000000" w:rsidR="00000000" w:rsidRPr="00000000">
        <w:rPr>
          <w:rtl w:val="0"/>
        </w:rPr>
        <w:t xml:space="preserve">/html/body/div[1]/header/div/div[1]/div[1]/div[1]/a</w:t>
      </w:r>
    </w:p>
    <w:p w:rsidR="00000000" w:rsidDel="00000000" w:rsidP="00000000" w:rsidRDefault="00000000" w:rsidRPr="00000000" w14:paraId="00000019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348097" cy="3509963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8097" cy="3509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3"/>
        </w:numPr>
        <w:spacing w:after="240" w:before="240" w:lineRule="auto"/>
        <w:ind w:left="720" w:hanging="360"/>
      </w:pPr>
      <w:r w:rsidDel="00000000" w:rsidR="00000000" w:rsidRPr="00000000">
        <w:rPr>
          <w:color w:val="373a3c"/>
          <w:rtl w:val="0"/>
        </w:rPr>
        <w:t xml:space="preserve">Кошик - /html/body/div[1]/header/div/div[1]/div[3]/div/a[4]/div[1]</w:t>
      </w:r>
    </w:p>
    <w:p w:rsidR="00000000" w:rsidDel="00000000" w:rsidP="00000000" w:rsidRDefault="00000000" w:rsidRPr="00000000" w14:paraId="0000001B">
      <w:pPr>
        <w:spacing w:after="240" w:before="240" w:lineRule="auto"/>
        <w:rPr>
          <w:color w:val="373a3c"/>
        </w:rPr>
      </w:pPr>
      <w:r w:rsidDel="00000000" w:rsidR="00000000" w:rsidRPr="00000000">
        <w:rPr>
          <w:color w:val="373a3c"/>
        </w:rPr>
        <w:drawing>
          <wp:inline distB="114300" distT="114300" distL="114300" distR="114300">
            <wp:extent cx="5731200" cy="33528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3"/>
        </w:numPr>
        <w:spacing w:after="240" w:before="240" w:lineRule="auto"/>
        <w:ind w:left="720" w:hanging="360"/>
      </w:pPr>
      <w:r w:rsidDel="00000000" w:rsidR="00000000" w:rsidRPr="00000000">
        <w:rPr>
          <w:color w:val="373a3c"/>
          <w:rtl w:val="0"/>
        </w:rPr>
        <w:t xml:space="preserve">Language switcher - /html/body/div[1]/header/div/div[1]/div[3]/div/a[1]</w:t>
      </w:r>
    </w:p>
    <w:p w:rsidR="00000000" w:rsidDel="00000000" w:rsidP="00000000" w:rsidRDefault="00000000" w:rsidRPr="00000000" w14:paraId="0000001D">
      <w:pPr>
        <w:spacing w:after="240" w:before="240" w:lineRule="auto"/>
        <w:rPr>
          <w:color w:val="373a3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before="240" w:lineRule="auto"/>
        <w:rPr>
          <w:color w:val="373a3c"/>
        </w:rPr>
      </w:pPr>
      <w:r w:rsidDel="00000000" w:rsidR="00000000" w:rsidRPr="00000000">
        <w:rPr>
          <w:color w:val="373a3c"/>
        </w:rPr>
        <w:drawing>
          <wp:inline distB="114300" distT="114300" distL="114300" distR="114300">
            <wp:extent cx="5731200" cy="36322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3"/>
        </w:numPr>
        <w:spacing w:after="240" w:before="240" w:lineRule="auto"/>
        <w:ind w:left="720" w:hanging="360"/>
      </w:pPr>
      <w:r w:rsidDel="00000000" w:rsidR="00000000" w:rsidRPr="00000000">
        <w:rPr>
          <w:color w:val="373a3c"/>
          <w:rtl w:val="0"/>
        </w:rPr>
        <w:t xml:space="preserve">Поле пошуку - /html/body/div[1]/header/div/div[1]/div[2]/div/form/div[2]/div[1]/input</w:t>
      </w:r>
    </w:p>
    <w:p w:rsidR="00000000" w:rsidDel="00000000" w:rsidP="00000000" w:rsidRDefault="00000000" w:rsidRPr="00000000" w14:paraId="00000020">
      <w:pPr>
        <w:spacing w:after="240" w:before="240" w:lineRule="auto"/>
        <w:rPr>
          <w:color w:val="373a3c"/>
        </w:rPr>
      </w:pPr>
      <w:r w:rsidDel="00000000" w:rsidR="00000000" w:rsidRPr="00000000">
        <w:rPr>
          <w:color w:val="373a3c"/>
        </w:rPr>
        <w:drawing>
          <wp:inline distB="114300" distT="114300" distL="114300" distR="114300">
            <wp:extent cx="5731200" cy="35560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3"/>
        </w:numPr>
        <w:spacing w:after="240" w:before="240" w:lineRule="auto"/>
        <w:ind w:left="720" w:hanging="360"/>
      </w:pPr>
      <w:r w:rsidDel="00000000" w:rsidR="00000000" w:rsidRPr="00000000">
        <w:rPr>
          <w:color w:val="373a3c"/>
          <w:rtl w:val="0"/>
        </w:rPr>
        <w:t xml:space="preserve">Розділ меню Gift Cards - /html/body/div[1]/header/div/div[4]/div[2]/div[2]/div/a[4]</w:t>
      </w:r>
    </w:p>
    <w:p w:rsidR="00000000" w:rsidDel="00000000" w:rsidP="00000000" w:rsidRDefault="00000000" w:rsidRPr="00000000" w14:paraId="00000022">
      <w:pPr>
        <w:spacing w:after="240" w:before="240" w:lineRule="auto"/>
        <w:rPr>
          <w:color w:val="373a3c"/>
        </w:rPr>
      </w:pPr>
      <w:r w:rsidDel="00000000" w:rsidR="00000000" w:rsidRPr="00000000">
        <w:rPr>
          <w:color w:val="373a3c"/>
        </w:rPr>
        <w:drawing>
          <wp:inline distB="114300" distT="114300" distL="114300" distR="114300">
            <wp:extent cx="5731200" cy="35560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3"/>
        </w:numPr>
        <w:spacing w:after="240" w:before="240" w:lineRule="auto"/>
        <w:ind w:left="720" w:hanging="360"/>
      </w:pPr>
      <w:r w:rsidDel="00000000" w:rsidR="00000000" w:rsidRPr="00000000">
        <w:rPr>
          <w:color w:val="373a3c"/>
          <w:rtl w:val="0"/>
        </w:rPr>
        <w:t xml:space="preserve">Розділ меню Today’s Deals - /html/body/div[1]/header/div/div[4]/div[2]/div[2]/div/a[1]</w:t>
      </w:r>
    </w:p>
    <w:p w:rsidR="00000000" w:rsidDel="00000000" w:rsidP="00000000" w:rsidRDefault="00000000" w:rsidRPr="00000000" w14:paraId="00000024">
      <w:pPr>
        <w:spacing w:after="240" w:before="240" w:lineRule="auto"/>
        <w:rPr>
          <w:color w:val="373a3c"/>
        </w:rPr>
      </w:pPr>
      <w:r w:rsidDel="00000000" w:rsidR="00000000" w:rsidRPr="00000000">
        <w:rPr>
          <w:color w:val="373a3c"/>
        </w:rPr>
        <w:drawing>
          <wp:inline distB="114300" distT="114300" distL="114300" distR="114300">
            <wp:extent cx="5731200" cy="34417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3"/>
        </w:numPr>
        <w:spacing w:after="240" w:before="240" w:lineRule="auto"/>
        <w:ind w:left="720" w:hanging="360"/>
      </w:pPr>
      <w:r w:rsidDel="00000000" w:rsidR="00000000" w:rsidRPr="00000000">
        <w:rPr>
          <w:color w:val="373a3c"/>
          <w:rtl w:val="0"/>
        </w:rPr>
        <w:t xml:space="preserve">Розділ меню Registry - /html/body/div[1]/header/div/div[4]/div[2]/div[2]/div/a[3]</w:t>
      </w:r>
    </w:p>
    <w:p w:rsidR="00000000" w:rsidDel="00000000" w:rsidP="00000000" w:rsidRDefault="00000000" w:rsidRPr="00000000" w14:paraId="00000026">
      <w:pPr>
        <w:spacing w:after="240" w:before="240" w:lineRule="auto"/>
        <w:rPr>
          <w:color w:val="373a3c"/>
        </w:rPr>
      </w:pPr>
      <w:r w:rsidDel="00000000" w:rsidR="00000000" w:rsidRPr="00000000">
        <w:rPr>
          <w:color w:val="373a3c"/>
        </w:rPr>
        <w:drawing>
          <wp:inline distB="114300" distT="114300" distL="114300" distR="114300">
            <wp:extent cx="5731200" cy="34417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3"/>
        </w:numPr>
        <w:spacing w:after="240" w:before="240" w:lineRule="auto"/>
        <w:ind w:left="720" w:hanging="360"/>
      </w:pPr>
      <w:r w:rsidDel="00000000" w:rsidR="00000000" w:rsidRPr="00000000">
        <w:rPr>
          <w:color w:val="373a3c"/>
          <w:rtl w:val="0"/>
        </w:rPr>
        <w:t xml:space="preserve">Розділ меню Sell - /html/body/div[1]/header/div/div[4]/div[2]/div[2]/div/a[5]</w:t>
      </w:r>
    </w:p>
    <w:p w:rsidR="00000000" w:rsidDel="00000000" w:rsidP="00000000" w:rsidRDefault="00000000" w:rsidRPr="00000000" w14:paraId="00000028">
      <w:pPr>
        <w:spacing w:after="240" w:before="240" w:lineRule="auto"/>
        <w:rPr>
          <w:color w:val="373a3c"/>
        </w:rPr>
      </w:pPr>
      <w:r w:rsidDel="00000000" w:rsidR="00000000" w:rsidRPr="00000000">
        <w:rPr>
          <w:color w:val="373a3c"/>
        </w:rPr>
        <w:drawing>
          <wp:inline distB="114300" distT="114300" distL="114300" distR="114300">
            <wp:extent cx="5731200" cy="34417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3"/>
        </w:numPr>
        <w:spacing w:after="240" w:before="240" w:lineRule="auto"/>
        <w:ind w:left="720" w:hanging="360"/>
      </w:pPr>
      <w:r w:rsidDel="00000000" w:rsidR="00000000" w:rsidRPr="00000000">
        <w:rPr>
          <w:color w:val="373a3c"/>
          <w:rtl w:val="0"/>
        </w:rPr>
        <w:t xml:space="preserve">Розділ меню Accounts &amp; Lists - /html/body/div[1]/header/div/div[1]/div[3]/div/a[2]/span</w:t>
      </w:r>
    </w:p>
    <w:p w:rsidR="00000000" w:rsidDel="00000000" w:rsidP="00000000" w:rsidRDefault="00000000" w:rsidRPr="00000000" w14:paraId="0000002A">
      <w:pPr>
        <w:spacing w:after="240" w:before="240" w:lineRule="auto"/>
        <w:ind w:left="720" w:firstLine="0"/>
        <w:rPr>
          <w:color w:val="373a3c"/>
        </w:rPr>
      </w:pPr>
      <w:r w:rsidDel="00000000" w:rsidR="00000000" w:rsidRPr="00000000">
        <w:rPr>
          <w:color w:val="373a3c"/>
        </w:rPr>
        <w:drawing>
          <wp:inline distB="114300" distT="114300" distL="114300" distR="114300">
            <wp:extent cx="5731200" cy="29718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3"/>
        </w:numPr>
        <w:spacing w:after="240" w:before="240" w:lineRule="auto"/>
        <w:ind w:left="720" w:hanging="360"/>
      </w:pPr>
      <w:r w:rsidDel="00000000" w:rsidR="00000000" w:rsidRPr="00000000">
        <w:rPr>
          <w:color w:val="373a3c"/>
          <w:rtl w:val="0"/>
        </w:rPr>
        <w:t xml:space="preserve">Розділ меню Returns &amp; Orders - /html/body/div[1]/header/div/div[1]/div[3]/div/a[3]</w:t>
      </w:r>
    </w:p>
    <w:p w:rsidR="00000000" w:rsidDel="00000000" w:rsidP="00000000" w:rsidRDefault="00000000" w:rsidRPr="00000000" w14:paraId="0000002C">
      <w:pPr>
        <w:spacing w:after="240" w:before="240" w:lineRule="auto"/>
        <w:rPr>
          <w:color w:val="373a3c"/>
        </w:rPr>
      </w:pPr>
      <w:r w:rsidDel="00000000" w:rsidR="00000000" w:rsidRPr="00000000">
        <w:rPr>
          <w:color w:val="373a3c"/>
        </w:rPr>
        <w:drawing>
          <wp:inline distB="114300" distT="114300" distL="114300" distR="114300">
            <wp:extent cx="5731200" cy="33782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40" w:before="240" w:lineRule="auto"/>
        <w:rPr>
          <w:i w:val="1"/>
        </w:rPr>
      </w:pPr>
      <w:r w:rsidDel="00000000" w:rsidR="00000000" w:rsidRPr="00000000">
        <w:rPr>
          <w:i w:val="1"/>
          <w:rtl w:val="0"/>
        </w:rPr>
        <w:t xml:space="preserve">Відповіді зі скріншотами запиши в той самий файл Google Docs.</w:t>
      </w:r>
    </w:p>
    <w:p w:rsidR="00000000" w:rsidDel="00000000" w:rsidP="00000000" w:rsidRDefault="00000000" w:rsidRPr="00000000" w14:paraId="0000002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40" w:before="240" w:lineRule="auto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80" w:lineRule="auto"/>
        <w:jc w:val="center"/>
        <w:rPr>
          <w:b w:val="1"/>
          <w:sz w:val="26"/>
          <w:szCs w:val="26"/>
        </w:rPr>
      </w:pPr>
      <w:bookmarkStart w:colFirst="0" w:colLast="0" w:name="_mqbkyab1p48m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color w:val="373a3c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color w:val="373a3c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color w:val="373a3c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uk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11" Type="http://schemas.openxmlformats.org/officeDocument/2006/relationships/hyperlink" Target="https://www.fidelity.com/" TargetMode="External"/><Relationship Id="rId22" Type="http://schemas.openxmlformats.org/officeDocument/2006/relationships/image" Target="media/image6.png"/><Relationship Id="rId10" Type="http://schemas.openxmlformats.org/officeDocument/2006/relationships/hyperlink" Target="https://www.tennis-warehouse.com/" TargetMode="External"/><Relationship Id="rId21" Type="http://schemas.openxmlformats.org/officeDocument/2006/relationships/image" Target="media/image10.png"/><Relationship Id="rId13" Type="http://schemas.openxmlformats.org/officeDocument/2006/relationships/image" Target="media/image5.png"/><Relationship Id="rId12" Type="http://schemas.openxmlformats.org/officeDocument/2006/relationships/hyperlink" Target="https://www.amazon.com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microseniors76.com/" TargetMode="External"/><Relationship Id="rId15" Type="http://schemas.openxmlformats.org/officeDocument/2006/relationships/image" Target="media/image4.png"/><Relationship Id="rId14" Type="http://schemas.openxmlformats.org/officeDocument/2006/relationships/image" Target="media/image3.png"/><Relationship Id="rId17" Type="http://schemas.openxmlformats.org/officeDocument/2006/relationships/image" Target="media/image9.png"/><Relationship Id="rId16" Type="http://schemas.openxmlformats.org/officeDocument/2006/relationships/image" Target="media/image2.png"/><Relationship Id="rId5" Type="http://schemas.openxmlformats.org/officeDocument/2006/relationships/styles" Target="styles.xml"/><Relationship Id="rId19" Type="http://schemas.openxmlformats.org/officeDocument/2006/relationships/image" Target="media/image8.png"/><Relationship Id="rId6" Type="http://schemas.openxmlformats.org/officeDocument/2006/relationships/hyperlink" Target="https://romashka.co.ua/" TargetMode="External"/><Relationship Id="rId18" Type="http://schemas.openxmlformats.org/officeDocument/2006/relationships/image" Target="media/image7.png"/><Relationship Id="rId7" Type="http://schemas.openxmlformats.org/officeDocument/2006/relationships/hyperlink" Target="https://qa-course-kk.atlassian.net/jira/software/c/projects/BEET/boards/2?selectedIssue=BEET-7" TargetMode="External"/><Relationship Id="rId8" Type="http://schemas.openxmlformats.org/officeDocument/2006/relationships/hyperlink" Target="https://beetroot.academy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